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b w:val="1"/>
        </w:rPr>
      </w:pPr>
      <w:bookmarkStart w:colFirst="0" w:colLast="0" w:name="_o3qjw7gytbvh" w:id="0"/>
      <w:bookmarkEnd w:id="0"/>
      <w:r w:rsidDel="00000000" w:rsidR="00000000" w:rsidRPr="00000000">
        <w:rPr>
          <w:b w:val="1"/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leader="none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o3qjw7gytbv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СОДЕРЖАНИЕ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_o3qjw7gytbvh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mge99kc99t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ОПРЕДЕЛЕНИЯ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_3mge99kc99te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w57rht8rv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Предельная точка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_aw57rht8rvjd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e48p143w97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Предел функции в точке по Коши и через окрестности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_7e48p143w97d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l2oe56hhi4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Бесконечный предел и предел функции на бесконечности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_ul2oe56hhi4c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6z2u07p51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Предел функции в точке по Гейне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_p6z2u07p51er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0uin82zia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Возрастание и убывание функции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_80uin82ziax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vipo2hd6au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Бесконечно малая, бесконечно большая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_2vipo2hd6au7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in1ylp34hy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Непрерывность функции в точке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_lin1ylp34hye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au5tncquzb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Классификация точек разрыва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_jau5tncquzbg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fnmc6hftpx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Асимптотическое сравнение функций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_cfnmc6hftpxd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ctznhvb6tk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Равномерная непрерывность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_xctznhvb6tkn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ar4epien94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Дифференцируемая в точке функция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_dar4epien94g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8b5dbvbpt4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Производная в точке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_e8b5dbvbpt4l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gtk12gqgra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Геометрический смысл производной и касательная к графику функции в точке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_cgtk12gqgrao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ip1rppae4i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Точка локального максимума (минимума)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_aip1rppae4it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bov6f9m0et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Производная высшего порядка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_gbov6f9m0et1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x30sfywp1l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Многочлен Тейлора и Маклорена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_sx30sfywp1l9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6ua9mig3ad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Локальный максимум и минимум функции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_w6ua9mig3adf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xh70nx1u90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Функция, выпуклая вверх (вниз)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_xxh70nx1u903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wjm3fdfq2d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Асимптота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_uwjm3fdfq2d9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5ltxwn1nx2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Сложная функция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_l5ltxwn1nx2t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bsrugvjyb1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Обратная функция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_lbsrugvjyb1m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bl3l6fplh3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Монотонная функция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_cbl3l6fplh3q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4lhoc9vlt5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ТЕОРЕМЫ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_74lhoc9vlt5k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8raca85nl1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Об эквивалентности определений предела по Коши и по Гейне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_l8raca85nl1q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pgvhqxfap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Свойства функций, имеющих предел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_hpgvhqxfapi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g9gzut8vew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Арифметические свойства пределов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_tg9gzut8vewh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845ys3o02c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предельных переходах в неравенствах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_7845ys3o02cm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qum2jwew2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Критерий существования предела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_mqum2jwew2e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d2c81wm2gq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Критерий Коши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_wd2c81wm2gq4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6yd8t4l07l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пределе монотонной функции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_56yd8t4l07lk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atxu2vazr3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связи б.м. и б.б.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_hatxu2vazr3k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ls0kjam06h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Свойства б.м.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_4ls0kjam06h2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gqlz7zazg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связи функции, ее предела и б.м.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_xgqlz7zazgma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uz7lfyht4n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непрерывности в изолированной точке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_duz7lfyht4ns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6kjz78dirj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Необходимое и достаточное условие непрерывности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_w6kjz78dirje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1c3z6mcp0i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Локальные свойства непрерывных функций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_n1c3z6mcp0i2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ya409bhkjk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Теоремы Больцано-Коши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_cya409bhkjkc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0sb9isvswb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Теорема Вейерштрасса о непрерывной функции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_c0sb9isvswbw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jpqad8m2mp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существовании и непрерывности обратной функции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_jjpqad8m2mpi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gf3slqt295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Замечательные пределы и следствия из них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_3gf3slqt295l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7b01t3p3cr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Леммы о сравнении функций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_v7b01t3p3cr0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wcusl1iq1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Необходимое и достаточное условие замены на эквивалентную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_8wcusl1iq1i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i1v2yis0vn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Теорема Кантора о равномерной непрерывност</w:t>
            </w:r>
          </w:hyperlink>
          <w:r w:rsidDel="00000000" w:rsidR="00000000" w:rsidRPr="00000000">
            <w:rPr>
              <w:rtl w:val="0"/>
            </w:rPr>
            <w:t xml:space="preserve">и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_ii1v2yis0vna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3s5ufk9byw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Необходимое и достаточное условие дифференцируемости функции в точке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_s3s5ufk9byw9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60yp5q1j0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связи дифференцируемости и непрерывности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_o60yp5q1j0jd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utmnkv7akd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Об уравнении касательной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_putmnkv7akdj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8zy4vfssu3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Правила дифференцирования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_j8zy4vfssu31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5oa4f73i0e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производной сложной функции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_b5oa4f73i0ep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f4iib6xv95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производной обратной функции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_3f4iib6xv952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i4iuk70btt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Производные элементарных функций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_3i4iuk70bttq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n5pcvdukzu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Теоремы Ферма, Ролля, Лагранжа и Коши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_wn5pcvdukzuf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stucmm5xx5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Критерий монотонности функции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_6stucmm5xx5e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s9a3z658oz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Критерий постоянства функции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_4s9a3z658ozb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km7klxzzg5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Теорема Дарбу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_okm7klxzzg5i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t7nqgwid0b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Правило Лопиталя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_xt7nqgwid0bd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xlwjlnsqfd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связи производных функции и многочлена Тейлора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_9xlwjlnsqfd8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bfzm6jkmbe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Остаточные члены в форме Лагранжа и Коши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_qbfzm6jkmbef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k0s0g7z6ql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представлении функции через многочлен Тейлора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_qk0s0g7z6ql6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pj8vvfbtc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единственности многочлена Тейлора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_dpj8vvfbtcug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fwxylluwkz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Формулы Маклорена для основных функций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_qfwxylluwkzc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xyb7jo6fyx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Первое достаточное условие экстремума функции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_3xyb7jo6fyxg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thzt3trcb5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Второе достаточное условие экстремума функции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_ethzt3trcb5t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ei23qeyaz7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Достаточное условие выпуклости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_rei23qeyaz76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d3bpi3m8an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Достаточное условие точки перегиба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_yd3bpi3m8an9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2shvlb2hzb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Лемма о наклонной асимптоте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_72shvlb2hzb1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leader="none" w:pos="9025.5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ce16apezvd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Необходимое и достаточное условие существования наклонной асимптоты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_bce16apezvdo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>
          <w:b w:val="1"/>
        </w:rPr>
      </w:pPr>
      <w:bookmarkStart w:colFirst="0" w:colLast="0" w:name="_d5ygbwcnztap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jc w:val="center"/>
        <w:rPr>
          <w:b w:val="1"/>
        </w:rPr>
      </w:pPr>
      <w:bookmarkStart w:colFirst="0" w:colLast="0" w:name="_3mge99kc99te" w:id="2"/>
      <w:bookmarkEnd w:id="2"/>
      <w:r w:rsidDel="00000000" w:rsidR="00000000" w:rsidRPr="00000000">
        <w:rPr>
          <w:b w:val="1"/>
          <w:rtl w:val="0"/>
        </w:rPr>
        <w:t xml:space="preserve">ОПРЕДЕЛЕНИЯ</w:t>
      </w:r>
    </w:p>
    <w:p w:rsidR="00000000" w:rsidDel="00000000" w:rsidP="00000000" w:rsidRDefault="00000000" w:rsidRPr="00000000" w14:paraId="00000049">
      <w:pPr>
        <w:pStyle w:val="Heading2"/>
        <w:rPr>
          <w:b w:val="1"/>
        </w:rPr>
      </w:pPr>
      <w:bookmarkStart w:colFirst="0" w:colLast="0" w:name="_aw57rht8rvjd" w:id="3"/>
      <w:bookmarkEnd w:id="3"/>
      <w:r w:rsidDel="00000000" w:rsidR="00000000" w:rsidRPr="00000000">
        <w:rPr>
          <w:b w:val="1"/>
          <w:rtl w:val="0"/>
        </w:rPr>
        <w:t xml:space="preserve">Предельная точка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505450" cy="1038225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rPr>
          <w:b w:val="1"/>
        </w:rPr>
      </w:pPr>
      <w:bookmarkStart w:colFirst="0" w:colLast="0" w:name="_7e48p143w97d" w:id="4"/>
      <w:bookmarkEnd w:id="4"/>
      <w:r w:rsidDel="00000000" w:rsidR="00000000" w:rsidRPr="00000000">
        <w:rPr>
          <w:b w:val="1"/>
          <w:rtl w:val="0"/>
        </w:rPr>
        <w:t xml:space="preserve">Предел функции в точке по Коши и через окрестности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14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0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>
          <w:b w:val="1"/>
        </w:rPr>
      </w:pPr>
      <w:bookmarkStart w:colFirst="0" w:colLast="0" w:name="_ul2oe56hhi4c" w:id="5"/>
      <w:bookmarkEnd w:id="5"/>
      <w:r w:rsidDel="00000000" w:rsidR="00000000" w:rsidRPr="00000000">
        <w:rPr>
          <w:b w:val="1"/>
          <w:rtl w:val="0"/>
        </w:rPr>
        <w:t xml:space="preserve">Бесконечный предел и предел функции на бесконечности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35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>
          <w:b w:val="1"/>
        </w:rPr>
      </w:pPr>
      <w:bookmarkStart w:colFirst="0" w:colLast="0" w:name="_p6z2u07p51er" w:id="6"/>
      <w:bookmarkEnd w:id="6"/>
      <w:r w:rsidDel="00000000" w:rsidR="00000000" w:rsidRPr="00000000">
        <w:rPr>
          <w:b w:val="1"/>
          <w:rtl w:val="0"/>
        </w:rPr>
        <w:t xml:space="preserve">Предел функции в точке по Гейне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3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rPr>
          <w:b w:val="1"/>
        </w:rPr>
      </w:pPr>
      <w:bookmarkStart w:colFirst="0" w:colLast="0" w:name="_80uin82ziax" w:id="7"/>
      <w:bookmarkEnd w:id="7"/>
      <w:r w:rsidDel="00000000" w:rsidR="00000000" w:rsidRPr="00000000">
        <w:rPr>
          <w:b w:val="1"/>
          <w:rtl w:val="0"/>
        </w:rPr>
        <w:t xml:space="preserve">Возрастание и убывание функции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8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>
          <w:b w:val="1"/>
        </w:rPr>
      </w:pPr>
      <w:bookmarkStart w:colFirst="0" w:colLast="0" w:name="_2vipo2hd6au7" w:id="8"/>
      <w:bookmarkEnd w:id="8"/>
      <w:r w:rsidDel="00000000" w:rsidR="00000000" w:rsidRPr="00000000">
        <w:rPr>
          <w:b w:val="1"/>
          <w:rtl w:val="0"/>
        </w:rPr>
        <w:t xml:space="preserve">Бесконечно малая, бесконечно большая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3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>
          <w:b w:val="1"/>
        </w:rPr>
      </w:pPr>
      <w:bookmarkStart w:colFirst="0" w:colLast="0" w:name="_lin1ylp34hye" w:id="9"/>
      <w:bookmarkEnd w:id="9"/>
      <w:r w:rsidDel="00000000" w:rsidR="00000000" w:rsidRPr="00000000">
        <w:rPr>
          <w:b w:val="1"/>
          <w:rtl w:val="0"/>
        </w:rPr>
        <w:t xml:space="preserve">Непрерывность функции в точке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86500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1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>
          <w:b w:val="1"/>
        </w:rPr>
      </w:pPr>
      <w:bookmarkStart w:colFirst="0" w:colLast="0" w:name="_jau5tncquzbg" w:id="10"/>
      <w:bookmarkEnd w:id="10"/>
      <w:r w:rsidDel="00000000" w:rsidR="00000000" w:rsidRPr="00000000">
        <w:rPr>
          <w:b w:val="1"/>
          <w:rtl w:val="0"/>
        </w:rPr>
        <w:t xml:space="preserve">Классификация точек разрыва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5292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95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5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>
          <w:b w:val="1"/>
        </w:rPr>
      </w:pPr>
      <w:bookmarkStart w:colFirst="0" w:colLast="0" w:name="_cfnmc6hftpxd" w:id="11"/>
      <w:bookmarkEnd w:id="11"/>
      <w:r w:rsidDel="00000000" w:rsidR="00000000" w:rsidRPr="00000000">
        <w:rPr>
          <w:b w:val="1"/>
          <w:rtl w:val="0"/>
        </w:rPr>
        <w:t xml:space="preserve">Асимптотическое сравнение функций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514975" cy="585787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85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rPr/>
      </w:pPr>
      <w:bookmarkStart w:colFirst="0" w:colLast="0" w:name="_xctznhvb6tkn" w:id="12"/>
      <w:bookmarkEnd w:id="12"/>
      <w:r w:rsidDel="00000000" w:rsidR="00000000" w:rsidRPr="00000000">
        <w:rPr>
          <w:b w:val="1"/>
          <w:rtl w:val="0"/>
        </w:rPr>
        <w:t xml:space="preserve">Равномерная непрерывность </w:t>
      </w: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7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rPr>
          <w:b w:val="1"/>
        </w:rPr>
      </w:pPr>
      <w:bookmarkStart w:colFirst="0" w:colLast="0" w:name="_dar4epien94g" w:id="13"/>
      <w:bookmarkEnd w:id="13"/>
      <w:r w:rsidDel="00000000" w:rsidR="00000000" w:rsidRPr="00000000">
        <w:rPr>
          <w:b w:val="1"/>
          <w:rtl w:val="0"/>
        </w:rPr>
        <w:t xml:space="preserve">Дифференцируемая в точке функция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>
          <w:b w:val="1"/>
        </w:rPr>
      </w:pPr>
      <w:bookmarkStart w:colFirst="0" w:colLast="0" w:name="_e8b5dbvbpt4l" w:id="14"/>
      <w:bookmarkEnd w:id="14"/>
      <w:r w:rsidDel="00000000" w:rsidR="00000000" w:rsidRPr="00000000">
        <w:rPr>
          <w:b w:val="1"/>
          <w:rtl w:val="0"/>
        </w:rPr>
        <w:t xml:space="preserve">Производная в точке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72100"/>
            <wp:effectExtent b="0" l="0" r="0" t="0"/>
            <wp:docPr id="9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/>
      </w:pPr>
      <w:bookmarkStart w:colFirst="0" w:colLast="0" w:name="_cgtk12gqgrao" w:id="15"/>
      <w:bookmarkEnd w:id="15"/>
      <w:r w:rsidDel="00000000" w:rsidR="00000000" w:rsidRPr="00000000">
        <w:rPr>
          <w:b w:val="1"/>
          <w:highlight w:val="white"/>
          <w:rtl w:val="0"/>
        </w:rPr>
        <w:t xml:space="preserve">Геометрический смысл производной и касательная к графику функции в точке</w:t>
      </w:r>
      <w:r w:rsidDel="00000000" w:rsidR="00000000" w:rsidRPr="00000000">
        <w:rPr/>
        <w:drawing>
          <wp:inline distB="114300" distT="114300" distL="114300" distR="114300">
            <wp:extent cx="5731200" cy="54737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rPr>
          <w:b w:val="1"/>
        </w:rPr>
      </w:pPr>
      <w:bookmarkStart w:colFirst="0" w:colLast="0" w:name="_aip1rppae4it" w:id="16"/>
      <w:bookmarkEnd w:id="16"/>
      <w:r w:rsidDel="00000000" w:rsidR="00000000" w:rsidRPr="00000000">
        <w:rPr>
          <w:b w:val="1"/>
          <w:rtl w:val="0"/>
        </w:rPr>
        <w:t xml:space="preserve">Точка локального максимума (минимума)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96049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3"/>
                    <a:srcRect b="3339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6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>
          <w:b w:val="1"/>
        </w:rPr>
      </w:pPr>
      <w:bookmarkStart w:colFirst="0" w:colLast="0" w:name="_gbov6f9m0et1" w:id="17"/>
      <w:bookmarkEnd w:id="17"/>
      <w:r w:rsidDel="00000000" w:rsidR="00000000" w:rsidRPr="00000000">
        <w:rPr>
          <w:b w:val="1"/>
          <w:rtl w:val="0"/>
        </w:rPr>
        <w:t xml:space="preserve">Производная высшего порядка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8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rPr>
          <w:b w:val="1"/>
        </w:rPr>
      </w:pPr>
      <w:bookmarkStart w:colFirst="0" w:colLast="0" w:name="_sx30sfywp1l9" w:id="18"/>
      <w:bookmarkEnd w:id="18"/>
      <w:r w:rsidDel="00000000" w:rsidR="00000000" w:rsidRPr="00000000">
        <w:rPr>
          <w:b w:val="1"/>
          <w:rtl w:val="0"/>
        </w:rPr>
        <w:t xml:space="preserve">Многочлен Тейлора и Маклорена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7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rPr>
          <w:b w:val="1"/>
        </w:rPr>
      </w:pPr>
      <w:bookmarkStart w:colFirst="0" w:colLast="0" w:name="_w6ua9mig3adf" w:id="19"/>
      <w:bookmarkEnd w:id="19"/>
      <w:r w:rsidDel="00000000" w:rsidR="00000000" w:rsidRPr="00000000">
        <w:rPr>
          <w:b w:val="1"/>
          <w:rtl w:val="0"/>
        </w:rPr>
        <w:t xml:space="preserve">Локальный максимум и минимум функции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9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>
          <w:b w:val="1"/>
        </w:rPr>
      </w:pPr>
      <w:bookmarkStart w:colFirst="0" w:colLast="0" w:name="_xxh70nx1u903" w:id="20"/>
      <w:bookmarkEnd w:id="20"/>
      <w:r w:rsidDel="00000000" w:rsidR="00000000" w:rsidRPr="00000000">
        <w:rPr>
          <w:b w:val="1"/>
          <w:rtl w:val="0"/>
        </w:rPr>
        <w:t xml:space="preserve">Функция, выпуклая вверх (вниз)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rPr>
          <w:b w:val="1"/>
        </w:rPr>
      </w:pPr>
      <w:bookmarkStart w:colFirst="0" w:colLast="0" w:name="_uwjm3fdfq2d9" w:id="21"/>
      <w:bookmarkEnd w:id="21"/>
      <w:r w:rsidDel="00000000" w:rsidR="00000000" w:rsidRPr="00000000">
        <w:rPr>
          <w:b w:val="1"/>
          <w:rtl w:val="0"/>
        </w:rPr>
        <w:t xml:space="preserve">Асимптота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12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/>
      </w:pPr>
      <w:bookmarkStart w:colFirst="0" w:colLast="0" w:name="_l5ltxwn1nx2t" w:id="22"/>
      <w:bookmarkEnd w:id="22"/>
      <w:r w:rsidDel="00000000" w:rsidR="00000000" w:rsidRPr="00000000">
        <w:rPr>
          <w:b w:val="1"/>
          <w:rtl w:val="0"/>
        </w:rPr>
        <w:t xml:space="preserve">Сложная функция</w:t>
      </w: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rPr>
          <w:b w:val="1"/>
        </w:rPr>
      </w:pPr>
      <w:bookmarkStart w:colFirst="0" w:colLast="0" w:name="_lbsrugvjyb1m" w:id="23"/>
      <w:bookmarkEnd w:id="23"/>
      <w:r w:rsidDel="00000000" w:rsidR="00000000" w:rsidRPr="00000000">
        <w:rPr>
          <w:b w:val="1"/>
          <w:rtl w:val="0"/>
        </w:rPr>
        <w:t xml:space="preserve">Обратная функция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rPr>
          <w:b w:val="1"/>
        </w:rPr>
      </w:pPr>
      <w:bookmarkStart w:colFirst="0" w:colLast="0" w:name="_cbl3l6fplh3q" w:id="24"/>
      <w:bookmarkEnd w:id="24"/>
      <w:r w:rsidDel="00000000" w:rsidR="00000000" w:rsidRPr="00000000">
        <w:rPr>
          <w:b w:val="1"/>
          <w:rtl w:val="0"/>
        </w:rPr>
        <w:t xml:space="preserve">Монотонная функция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110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jc w:val="center"/>
        <w:rPr>
          <w:b w:val="1"/>
        </w:rPr>
      </w:pPr>
      <w:bookmarkStart w:colFirst="0" w:colLast="0" w:name="_74lhoc9vlt5k" w:id="25"/>
      <w:bookmarkEnd w:id="25"/>
      <w:r w:rsidDel="00000000" w:rsidR="00000000" w:rsidRPr="00000000">
        <w:rPr>
          <w:b w:val="1"/>
          <w:rtl w:val="0"/>
        </w:rPr>
        <w:t xml:space="preserve">ТЕОРЕМЫ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rPr>
          <w:b w:val="1"/>
        </w:rPr>
      </w:pPr>
      <w:bookmarkStart w:colFirst="0" w:colLast="0" w:name="_l8raca85nl1q" w:id="26"/>
      <w:bookmarkEnd w:id="26"/>
      <w:r w:rsidDel="00000000" w:rsidR="00000000" w:rsidRPr="00000000">
        <w:rPr>
          <w:b w:val="1"/>
          <w:rtl w:val="0"/>
        </w:rPr>
        <w:t xml:space="preserve">Об эквивалентности определений предела по Коши и по Гейне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975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145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rPr>
          <w:b w:val="1"/>
        </w:rPr>
      </w:pPr>
      <w:bookmarkStart w:colFirst="0" w:colLast="0" w:name="_hpgvhqxfapi" w:id="27"/>
      <w:bookmarkEnd w:id="27"/>
      <w:r w:rsidDel="00000000" w:rsidR="00000000" w:rsidRPr="00000000">
        <w:rPr>
          <w:b w:val="1"/>
          <w:rtl w:val="0"/>
        </w:rPr>
        <w:t xml:space="preserve">Свойства функций, имеющих предел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097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Та самая теорема 3.12:</w:t>
      </w:r>
    </w:p>
    <w:p w:rsidR="00000000" w:rsidDel="00000000" w:rsidP="00000000" w:rsidRDefault="00000000" w:rsidRPr="00000000" w14:paraId="00000085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731200" cy="1917700"/>
            <wp:effectExtent b="0" l="0" r="0" t="0"/>
            <wp:docPr id="13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731200" cy="26162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>
          <w:b w:val="1"/>
        </w:rPr>
      </w:pPr>
      <w:bookmarkStart w:colFirst="0" w:colLast="0" w:name="_tg9gzut8vewh" w:id="28"/>
      <w:bookmarkEnd w:id="28"/>
      <w:r w:rsidDel="00000000" w:rsidR="00000000" w:rsidRPr="00000000">
        <w:rPr>
          <w:b w:val="1"/>
          <w:rtl w:val="0"/>
        </w:rPr>
        <w:t xml:space="preserve">Арифметические свойства пределов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8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1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12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rPr>
          <w:b w:val="1"/>
        </w:rPr>
      </w:pPr>
      <w:bookmarkStart w:colFirst="0" w:colLast="0" w:name="_7845ys3o02cm" w:id="29"/>
      <w:bookmarkEnd w:id="29"/>
      <w:r w:rsidDel="00000000" w:rsidR="00000000" w:rsidRPr="00000000">
        <w:rPr>
          <w:b w:val="1"/>
          <w:rtl w:val="0"/>
        </w:rPr>
        <w:t xml:space="preserve">О предельных переходах в неравенствах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3367088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367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rPr>
          <w:b w:val="1"/>
        </w:rPr>
      </w:pPr>
      <w:bookmarkStart w:colFirst="0" w:colLast="0" w:name="_mqum2jwew2e" w:id="30"/>
      <w:bookmarkEnd w:id="30"/>
      <w:r w:rsidDel="00000000" w:rsidR="00000000" w:rsidRPr="00000000">
        <w:rPr>
          <w:b w:val="1"/>
          <w:rtl w:val="0"/>
        </w:rPr>
        <w:t xml:space="preserve">Критерий существования предела</w:t>
      </w:r>
    </w:p>
    <w:p w:rsidR="00000000" w:rsidDel="00000000" w:rsidP="00000000" w:rsidRDefault="00000000" w:rsidRPr="00000000" w14:paraId="00000091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(я не знаю, что из этого надо)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rPr>
          <w:b w:val="1"/>
        </w:rPr>
      </w:pPr>
      <w:bookmarkStart w:colFirst="0" w:colLast="0" w:name="_wd2c81wm2gq4" w:id="31"/>
      <w:bookmarkEnd w:id="31"/>
      <w:r w:rsidDel="00000000" w:rsidR="00000000" w:rsidRPr="00000000">
        <w:rPr>
          <w:b w:val="1"/>
          <w:rtl w:val="0"/>
        </w:rPr>
        <w:t xml:space="preserve">Критерий Коши</w:t>
      </w:r>
    </w:p>
    <w:p w:rsidR="00000000" w:rsidDel="00000000" w:rsidP="00000000" w:rsidRDefault="00000000" w:rsidRPr="00000000" w14:paraId="00000096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(тут походу штрихи это не производные, а просто такие названия переменных)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9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4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rPr/>
      </w:pPr>
      <w:bookmarkStart w:colFirst="0" w:colLast="0" w:name="_vya17y2d0jle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rPr/>
      </w:pPr>
      <w:bookmarkStart w:colFirst="0" w:colLast="0" w:name="_56yd8t4l07lk" w:id="33"/>
      <w:bookmarkEnd w:id="33"/>
      <w:r w:rsidDel="00000000" w:rsidR="00000000" w:rsidRPr="00000000">
        <w:rPr>
          <w:b w:val="1"/>
          <w:rtl w:val="0"/>
        </w:rPr>
        <w:t xml:space="preserve">О пределе монотонной функции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14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Доказательства пока нет, потому что в гугле написан какой-то пиздец, если честно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rPr>
          <w:b w:val="1"/>
        </w:rPr>
      </w:pPr>
      <w:bookmarkStart w:colFirst="0" w:colLast="0" w:name="_hatxu2vazr3k" w:id="34"/>
      <w:bookmarkEnd w:id="34"/>
      <w:r w:rsidDel="00000000" w:rsidR="00000000" w:rsidRPr="00000000">
        <w:rPr>
          <w:b w:val="1"/>
          <w:rtl w:val="0"/>
        </w:rPr>
        <w:t xml:space="preserve">О связи б.м. и б.б.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9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rPr>
          <w:b w:val="1"/>
        </w:rPr>
      </w:pPr>
      <w:bookmarkStart w:colFirst="0" w:colLast="0" w:name="_4ls0kjam06h2" w:id="35"/>
      <w:bookmarkEnd w:id="35"/>
      <w:r w:rsidDel="00000000" w:rsidR="00000000" w:rsidRPr="00000000">
        <w:rPr>
          <w:b w:val="1"/>
          <w:rtl w:val="0"/>
        </w:rPr>
        <w:t xml:space="preserve">Свойства б.м. 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Оно всё доказывается вроде аналогично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rPr>
          <w:b w:val="1"/>
        </w:rPr>
      </w:pPr>
      <w:bookmarkStart w:colFirst="0" w:colLast="0" w:name="_xgqlz7zazgma" w:id="36"/>
      <w:bookmarkEnd w:id="36"/>
      <w:r w:rsidDel="00000000" w:rsidR="00000000" w:rsidRPr="00000000">
        <w:rPr>
          <w:b w:val="1"/>
          <w:rtl w:val="0"/>
        </w:rPr>
        <w:t xml:space="preserve">О связи функции, ее предела и б.м.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rPr>
          <w:b w:val="1"/>
        </w:rPr>
      </w:pPr>
      <w:bookmarkStart w:colFirst="0" w:colLast="0" w:name="_duz7lfyht4ns" w:id="37"/>
      <w:bookmarkEnd w:id="37"/>
      <w:r w:rsidDel="00000000" w:rsidR="00000000" w:rsidRPr="00000000">
        <w:rPr>
          <w:b w:val="1"/>
          <w:rtl w:val="0"/>
        </w:rPr>
        <w:t xml:space="preserve">О непрерывности в изолированной точке </w:t>
      </w:r>
    </w:p>
    <w:p w:rsidR="00000000" w:rsidDel="00000000" w:rsidP="00000000" w:rsidRDefault="00000000" w:rsidRPr="00000000" w14:paraId="000000AA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Скорее всего, это не то (у Леры оно тоже есть, но там ссаное доказательство)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rPr>
          <w:b w:val="1"/>
        </w:rPr>
      </w:pPr>
      <w:bookmarkStart w:colFirst="0" w:colLast="0" w:name="_w6kjz78dirje" w:id="38"/>
      <w:bookmarkEnd w:id="38"/>
      <w:r w:rsidDel="00000000" w:rsidR="00000000" w:rsidRPr="00000000">
        <w:rPr>
          <w:b w:val="1"/>
          <w:rtl w:val="0"/>
        </w:rPr>
        <w:t xml:space="preserve">Необходимое и достаточное условие непрерывности 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88100"/>
            <wp:effectExtent b="0" l="0" r="0" t="0"/>
            <wp:docPr id="12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8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Господи, какой треш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rPr/>
      </w:pPr>
      <w:bookmarkStart w:colFirst="0" w:colLast="0" w:name="_n1c3z6mcp0i2" w:id="39"/>
      <w:bookmarkEnd w:id="39"/>
      <w:r w:rsidDel="00000000" w:rsidR="00000000" w:rsidRPr="00000000">
        <w:rPr>
          <w:rtl w:val="0"/>
        </w:rPr>
        <w:t xml:space="preserve">Локальные свойства непрерывных функций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16500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13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48200"/>
            <wp:effectExtent b="0" l="0" r="0" t="0"/>
            <wp:docPr id="141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10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545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10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rPr>
          <w:b w:val="1"/>
        </w:rPr>
      </w:pPr>
      <w:bookmarkStart w:colFirst="0" w:colLast="0" w:name="_cya409bhkjkc" w:id="40"/>
      <w:bookmarkEnd w:id="40"/>
      <w:r w:rsidDel="00000000" w:rsidR="00000000" w:rsidRPr="00000000">
        <w:rPr>
          <w:b w:val="1"/>
          <w:rtl w:val="0"/>
        </w:rPr>
        <w:t xml:space="preserve">Теоремы Больцано-Коши </w:t>
      </w:r>
    </w:p>
    <w:p w:rsidR="00000000" w:rsidDel="00000000" w:rsidP="00000000" w:rsidRDefault="00000000" w:rsidRPr="00000000" w14:paraId="000000BB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Красивые формулировки от Леры: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Некрасивые формулировки и доказательства:</w:t>
      </w:r>
    </w:p>
    <w:p w:rsidR="00000000" w:rsidDel="00000000" w:rsidP="00000000" w:rsidRDefault="00000000" w:rsidRPr="00000000" w14:paraId="000000BF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3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28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rPr/>
      </w:pPr>
      <w:bookmarkStart w:colFirst="0" w:colLast="0" w:name="_c0sb9isvswbw" w:id="41"/>
      <w:bookmarkEnd w:id="41"/>
      <w:r w:rsidDel="00000000" w:rsidR="00000000" w:rsidRPr="00000000">
        <w:rPr>
          <w:b w:val="1"/>
          <w:rtl w:val="0"/>
        </w:rPr>
        <w:t xml:space="preserve">Теорема Вейерштрасса о непрерывной функции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6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Красивые формулировки от Леры: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Некрасиво, но с доказательством: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64100"/>
            <wp:effectExtent b="0" l="0" r="0" t="0"/>
            <wp:docPr id="6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943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Какая залупа боже…</w:t>
      </w:r>
    </w:p>
    <w:p w:rsidR="00000000" w:rsidDel="00000000" w:rsidP="00000000" w:rsidRDefault="00000000" w:rsidRPr="00000000" w14:paraId="000000D1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Там есть ещё второе доказательство, на всякий засуну</w:t>
      </w:r>
    </w:p>
    <w:p w:rsidR="00000000" w:rsidDel="00000000" w:rsidP="00000000" w:rsidRDefault="00000000" w:rsidRPr="00000000" w14:paraId="000000D2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731200" cy="5651500"/>
            <wp:effectExtent b="0" l="0" r="0" t="0"/>
            <wp:docPr id="14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731200" cy="37084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731200" cy="1765300"/>
            <wp:effectExtent b="0" l="0" r="0" t="0"/>
            <wp:docPr id="11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731200" cy="5448300"/>
            <wp:effectExtent b="0" l="0" r="0" t="0"/>
            <wp:docPr id="7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731200" cy="3810000"/>
            <wp:effectExtent b="0" l="0" r="0" t="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rPr>
          <w:b w:val="1"/>
        </w:rPr>
      </w:pPr>
      <w:bookmarkStart w:colFirst="0" w:colLast="0" w:name="_jjpqad8m2mpi" w:id="42"/>
      <w:bookmarkEnd w:id="42"/>
      <w:r w:rsidDel="00000000" w:rsidR="00000000" w:rsidRPr="00000000">
        <w:rPr>
          <w:b w:val="1"/>
          <w:rtl w:val="0"/>
        </w:rPr>
        <w:t xml:space="preserve">О существовании и непрерывности обратной функции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16500"/>
            <wp:effectExtent b="0" l="0" r="0" t="0"/>
            <wp:docPr id="147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91100"/>
            <wp:effectExtent b="0" l="0" r="0" t="0"/>
            <wp:docPr id="9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78500"/>
            <wp:effectExtent b="0" l="0" r="0" t="0"/>
            <wp:docPr id="10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7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rPr>
          <w:b w:val="1"/>
        </w:rPr>
      </w:pPr>
      <w:bookmarkStart w:colFirst="0" w:colLast="0" w:name="_3gf3slqt295l" w:id="43"/>
      <w:bookmarkEnd w:id="43"/>
      <w:r w:rsidDel="00000000" w:rsidR="00000000" w:rsidRPr="00000000">
        <w:rPr>
          <w:b w:val="1"/>
          <w:rtl w:val="0"/>
        </w:rPr>
        <w:t xml:space="preserve">Замечательные пределы и следствия из них 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2657475"/>
            <wp:effectExtent b="0" l="0" r="0" t="0"/>
            <wp:docPr id="12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3114675"/>
            <wp:effectExtent b="0" l="0" r="0" t="0"/>
            <wp:docPr id="7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4257675</wp:posOffset>
            </wp:positionH>
            <wp:positionV relativeFrom="paragraph">
              <wp:posOffset>2873101</wp:posOffset>
            </wp:positionV>
            <wp:extent cx="990600" cy="838200"/>
            <wp:effectExtent b="0" l="0" r="0" t="0"/>
            <wp:wrapNone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83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2428875" cy="200025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3343275" cy="1228725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3133725" cy="638175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1781175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857250"/>
            <wp:effectExtent b="0" l="0" r="0" t="0"/>
            <wp:docPr id="1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904875"/>
            <wp:effectExtent b="0" l="0" r="0" t="0"/>
            <wp:docPr id="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6419850"/>
            <wp:effectExtent b="0" l="0" r="0" t="0"/>
            <wp:docPr id="9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41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2105025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642100"/>
            <wp:effectExtent b="0" l="0" r="0" t="0"/>
            <wp:docPr id="4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4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14478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1028700"/>
            <wp:effectExtent b="0" l="0" r="0" t="0"/>
            <wp:docPr id="13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534025" cy="3343275"/>
            <wp:effectExtent b="0" l="0" r="0" t="0"/>
            <wp:docPr id="5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rPr>
          <w:b w:val="1"/>
        </w:rPr>
      </w:pPr>
      <w:bookmarkStart w:colFirst="0" w:colLast="0" w:name="_v7b01t3p3cr0" w:id="44"/>
      <w:bookmarkEnd w:id="44"/>
      <w:r w:rsidDel="00000000" w:rsidR="00000000" w:rsidRPr="00000000">
        <w:rPr>
          <w:b w:val="1"/>
          <w:rtl w:val="0"/>
        </w:rPr>
        <w:t xml:space="preserve">Леммы о сравнении функций 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1800225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410200" cy="25908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Вот то, что дальше, я хз, надо ли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4305300" cy="70485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00575" cy="752475"/>
            <wp:effectExtent b="0" l="0" r="0" t="0"/>
            <wp:docPr id="13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6040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rPr>
          <w:b w:val="1"/>
        </w:rPr>
      </w:pPr>
      <w:bookmarkStart w:colFirst="0" w:colLast="0" w:name="_8wcusl1iq1i" w:id="45"/>
      <w:bookmarkEnd w:id="45"/>
      <w:r w:rsidDel="00000000" w:rsidR="00000000" w:rsidRPr="00000000">
        <w:rPr>
          <w:b w:val="1"/>
          <w:rtl w:val="0"/>
        </w:rPr>
        <w:t xml:space="preserve">Необходимое и достаточное условие замены на эквивалентную 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3838575"/>
            <wp:effectExtent b="0" l="0" r="0" t="0"/>
            <wp:docPr id="133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На всякий случай следствие тоже кину</w:t>
      </w:r>
    </w:p>
    <w:p w:rsidR="00000000" w:rsidDel="00000000" w:rsidP="00000000" w:rsidRDefault="00000000" w:rsidRPr="00000000" w14:paraId="000000F9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372100" cy="1352550"/>
            <wp:effectExtent b="0" l="0" r="0" t="0"/>
            <wp:docPr id="140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rPr>
          <w:b w:val="1"/>
        </w:rPr>
      </w:pPr>
      <w:bookmarkStart w:colFirst="0" w:colLast="0" w:name="_ii1v2yis0vna" w:id="46"/>
      <w:bookmarkEnd w:id="46"/>
      <w:r w:rsidDel="00000000" w:rsidR="00000000" w:rsidRPr="00000000">
        <w:rPr>
          <w:b w:val="1"/>
          <w:rtl w:val="0"/>
        </w:rPr>
        <w:t xml:space="preserve">Теорема Кантора о равномерной непрерывности </w:t>
      </w:r>
    </w:p>
    <w:p w:rsidR="00000000" w:rsidDel="00000000" w:rsidP="00000000" w:rsidRDefault="00000000" w:rsidRPr="00000000" w14:paraId="000000FC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Лемма вроде не нужна, но вдруг я что-то не понимаю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11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Если чё, теорема Бореля-Лебега:</w:t>
      </w:r>
    </w:p>
    <w:p w:rsidR="00000000" w:rsidDel="00000000" w:rsidP="00000000" w:rsidRDefault="00000000" w:rsidRPr="00000000" w14:paraId="00000101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495925" cy="3938588"/>
            <wp:effectExtent b="0" l="0" r="0" t="0"/>
            <wp:docPr id="4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rPr>
          <w:b w:val="1"/>
        </w:rPr>
      </w:pPr>
      <w:bookmarkStart w:colFirst="0" w:colLast="0" w:name="_s3s5ufk9byw9" w:id="47"/>
      <w:bookmarkEnd w:id="47"/>
      <w:r w:rsidDel="00000000" w:rsidR="00000000" w:rsidRPr="00000000">
        <w:rPr>
          <w:b w:val="1"/>
          <w:rtl w:val="0"/>
        </w:rPr>
        <w:t xml:space="preserve">Необходимое и достаточное условие дифференцируемости функции в точке 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83200"/>
            <wp:effectExtent b="0" l="0" r="0" t="0"/>
            <wp:docPr id="10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rPr>
          <w:b w:val="1"/>
        </w:rPr>
      </w:pPr>
      <w:bookmarkStart w:colFirst="0" w:colLast="0" w:name="_o60yp5q1j0jd" w:id="48"/>
      <w:bookmarkEnd w:id="48"/>
      <w:r w:rsidDel="00000000" w:rsidR="00000000" w:rsidRPr="00000000">
        <w:rPr>
          <w:b w:val="1"/>
          <w:rtl w:val="0"/>
        </w:rPr>
        <w:t xml:space="preserve">О связи дифференцируемости и непрерывности 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0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rPr>
          <w:b w:val="1"/>
        </w:rPr>
      </w:pPr>
      <w:bookmarkStart w:colFirst="0" w:colLast="0" w:name="_putmnkv7akdj" w:id="49"/>
      <w:bookmarkEnd w:id="49"/>
      <w:r w:rsidDel="00000000" w:rsidR="00000000" w:rsidRPr="00000000">
        <w:rPr>
          <w:b w:val="1"/>
          <w:rtl w:val="0"/>
        </w:rPr>
        <w:t xml:space="preserve">Об уравнении касательной </w:t>
      </w:r>
    </w:p>
    <w:p w:rsidR="00000000" w:rsidDel="00000000" w:rsidP="00000000" w:rsidRDefault="00000000" w:rsidRPr="00000000" w14:paraId="00000107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Честно, хер знает, что это, предположительно вывод уравнения касательной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097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3371850</wp:posOffset>
            </wp:positionH>
            <wp:positionV relativeFrom="paragraph">
              <wp:posOffset>114300</wp:posOffset>
            </wp:positionV>
            <wp:extent cx="2762250" cy="523875"/>
            <wp:effectExtent b="0" l="0" r="0" t="0"/>
            <wp:wrapNone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23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rPr/>
      </w:pPr>
      <w:bookmarkStart w:colFirst="0" w:colLast="0" w:name="_j8zy4vfssu31" w:id="50"/>
      <w:bookmarkEnd w:id="50"/>
      <w:r w:rsidDel="00000000" w:rsidR="00000000" w:rsidRPr="00000000">
        <w:rPr>
          <w:b w:val="1"/>
          <w:highlight w:val="white"/>
          <w:rtl w:val="0"/>
        </w:rPr>
        <w:t xml:space="preserve">Правила дифференцирования</w:t>
      </w:r>
      <w:r w:rsidDel="00000000" w:rsidR="00000000" w:rsidRPr="00000000">
        <w:rPr/>
        <w:drawing>
          <wp:inline distB="114300" distT="114300" distL="114300" distR="114300">
            <wp:extent cx="5731200" cy="68834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12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2"/>
        <w:rPr/>
      </w:pPr>
      <w:bookmarkStart w:colFirst="0" w:colLast="0" w:name="_s3jfghysdjp4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2"/>
        <w:rPr>
          <w:b w:val="1"/>
        </w:rPr>
      </w:pPr>
      <w:bookmarkStart w:colFirst="0" w:colLast="0" w:name="_b5oa4f73i0ep" w:id="52"/>
      <w:bookmarkEnd w:id="52"/>
      <w:r w:rsidDel="00000000" w:rsidR="00000000" w:rsidRPr="00000000">
        <w:rPr>
          <w:b w:val="1"/>
          <w:rtl w:val="0"/>
        </w:rPr>
        <w:t xml:space="preserve">О производной сложной функции 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152900"/>
            <wp:effectExtent b="0" l="0" r="0" t="0"/>
            <wp:docPr id="12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21"/>
                    <a:srcRect b="0" l="0" r="0" t="340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2"/>
        <w:rPr>
          <w:b w:val="1"/>
        </w:rPr>
      </w:pPr>
      <w:bookmarkStart w:colFirst="0" w:colLast="0" w:name="_3f4iib6xv952" w:id="53"/>
      <w:bookmarkEnd w:id="53"/>
      <w:r w:rsidDel="00000000" w:rsidR="00000000" w:rsidRPr="00000000">
        <w:rPr>
          <w:b w:val="1"/>
          <w:rtl w:val="0"/>
        </w:rPr>
        <w:t xml:space="preserve">О производной обратной функции 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0"/>
            <wp:effectExtent b="0" l="0" r="0" t="0"/>
            <wp:docPr id="11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rPr>
          <w:b w:val="1"/>
        </w:rPr>
      </w:pPr>
      <w:bookmarkStart w:colFirst="0" w:colLast="0" w:name="_3i4iuk70bttq" w:id="54"/>
      <w:bookmarkEnd w:id="54"/>
      <w:r w:rsidDel="00000000" w:rsidR="00000000" w:rsidRPr="00000000">
        <w:rPr>
          <w:b w:val="1"/>
          <w:rtl w:val="0"/>
        </w:rPr>
        <w:t xml:space="preserve">Производные элементарных функций </w:t>
      </w:r>
    </w:p>
    <w:p w:rsidR="00000000" w:rsidDel="00000000" w:rsidP="00000000" w:rsidRDefault="00000000" w:rsidRPr="00000000" w14:paraId="00000116">
      <w:pPr>
        <w:rPr>
          <w:highlight w:val="yellow"/>
        </w:rPr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356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32600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3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2"/>
        <w:rPr>
          <w:b w:val="1"/>
        </w:rPr>
      </w:pPr>
      <w:bookmarkStart w:colFirst="0" w:colLast="0" w:name="_wn5pcvdukzuf" w:id="55"/>
      <w:bookmarkEnd w:id="55"/>
      <w:r w:rsidDel="00000000" w:rsidR="00000000" w:rsidRPr="00000000">
        <w:rPr>
          <w:b w:val="1"/>
          <w:rtl w:val="0"/>
        </w:rPr>
        <w:t xml:space="preserve">Теоремы Ферма, Ролля, Лагранжа и Коши </w:t>
      </w:r>
    </w:p>
    <w:p w:rsidR="00000000" w:rsidDel="00000000" w:rsidP="00000000" w:rsidRDefault="00000000" w:rsidRPr="00000000" w14:paraId="0000011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Ферма: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148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13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469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4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069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153025" cy="4181475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rPr>
          <w:b w:val="1"/>
        </w:rPr>
      </w:pPr>
      <w:bookmarkStart w:colFirst="0" w:colLast="0" w:name="_6stucmm5xx5e" w:id="56"/>
      <w:bookmarkEnd w:id="56"/>
      <w:r w:rsidDel="00000000" w:rsidR="00000000" w:rsidRPr="00000000">
        <w:rPr>
          <w:b w:val="1"/>
          <w:rtl w:val="0"/>
        </w:rPr>
        <w:t xml:space="preserve">Критерий монотонности функции </w:t>
      </w:r>
    </w:p>
    <w:p w:rsidR="00000000" w:rsidDel="00000000" w:rsidP="00000000" w:rsidRDefault="00000000" w:rsidRPr="00000000" w14:paraId="00000126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Я не нашла доказательство нигде вообще, но вроде доказала нормально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77200"/>
            <wp:effectExtent b="0" l="0" r="0" t="0"/>
            <wp:docPr id="11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rPr>
          <w:b w:val="1"/>
        </w:rPr>
      </w:pPr>
      <w:bookmarkStart w:colFirst="0" w:colLast="0" w:name="_4s9a3z658ozb" w:id="57"/>
      <w:bookmarkEnd w:id="57"/>
      <w:r w:rsidDel="00000000" w:rsidR="00000000" w:rsidRPr="00000000">
        <w:rPr>
          <w:b w:val="1"/>
          <w:rtl w:val="0"/>
        </w:rPr>
        <w:t xml:space="preserve">Критерий постоянства функции 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rPr>
          <w:b w:val="1"/>
        </w:rPr>
      </w:pPr>
      <w:bookmarkStart w:colFirst="0" w:colLast="0" w:name="_okm7klxzzg5i" w:id="58"/>
      <w:bookmarkEnd w:id="58"/>
      <w:r w:rsidDel="00000000" w:rsidR="00000000" w:rsidRPr="00000000">
        <w:rPr>
          <w:b w:val="1"/>
          <w:rtl w:val="0"/>
        </w:rPr>
        <w:t xml:space="preserve">Теорема Дарбу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-600074</wp:posOffset>
            </wp:positionH>
            <wp:positionV relativeFrom="paragraph">
              <wp:posOffset>619125</wp:posOffset>
            </wp:positionV>
            <wp:extent cx="7021024" cy="4288994"/>
            <wp:effectExtent b="0" l="0" r="0" t="0"/>
            <wp:wrapTopAndBottom distB="114300" distT="11430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1024" cy="42889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rPr>
          <w:b w:val="1"/>
        </w:rPr>
      </w:pPr>
      <w:bookmarkStart w:colFirst="0" w:colLast="0" w:name="_xt7nqgwid0bd" w:id="59"/>
      <w:bookmarkEnd w:id="59"/>
      <w:r w:rsidDel="00000000" w:rsidR="00000000" w:rsidRPr="00000000">
        <w:rPr>
          <w:b w:val="1"/>
          <w:rtl w:val="0"/>
        </w:rPr>
        <w:t xml:space="preserve">Правило Лопиталя 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569200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6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rPr>
          <w:b w:val="1"/>
        </w:rPr>
      </w:pPr>
      <w:bookmarkStart w:colFirst="0" w:colLast="0" w:name="_9xlwjlnsqfd8" w:id="60"/>
      <w:bookmarkEnd w:id="60"/>
      <w:r w:rsidDel="00000000" w:rsidR="00000000" w:rsidRPr="00000000">
        <w:rPr>
          <w:b w:val="1"/>
          <w:rtl w:val="0"/>
        </w:rPr>
        <w:t xml:space="preserve">О связи производных функции и многочлена Тейлора </w:t>
      </w:r>
    </w:p>
    <w:p w:rsidR="00000000" w:rsidDel="00000000" w:rsidP="00000000" w:rsidRDefault="00000000" w:rsidRPr="00000000" w14:paraId="00000130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(надо бы на консультации спросить, чё это)</w:t>
      </w:r>
    </w:p>
    <w:p w:rsidR="00000000" w:rsidDel="00000000" w:rsidP="00000000" w:rsidRDefault="00000000" w:rsidRPr="00000000" w14:paraId="00000131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448300" cy="1000125"/>
            <wp:effectExtent b="0" l="0" r="0" t="0"/>
            <wp:docPr id="1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705475" cy="1514475"/>
            <wp:effectExtent b="0" l="0" r="0" t="0"/>
            <wp:docPr id="10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rPr>
          <w:b w:val="1"/>
        </w:rPr>
      </w:pPr>
      <w:bookmarkStart w:colFirst="0" w:colLast="0" w:name="_qbfzm6jkmbef" w:id="61"/>
      <w:bookmarkEnd w:id="61"/>
      <w:r w:rsidDel="00000000" w:rsidR="00000000" w:rsidRPr="00000000">
        <w:rPr>
          <w:b w:val="1"/>
          <w:rtl w:val="0"/>
        </w:rPr>
        <w:t xml:space="preserve">Остаточные члены в форме Лагранжа и Коши </w:t>
      </w:r>
    </w:p>
    <w:p w:rsidR="00000000" w:rsidDel="00000000" w:rsidP="00000000" w:rsidRDefault="00000000" w:rsidRPr="00000000" w14:paraId="000001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ЛАГРАНЖ: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4133850" cy="838200"/>
            <wp:effectExtent b="0" l="0" r="0" t="0"/>
            <wp:docPr id="9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ответь в чате неопознанный койот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😔 нет.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119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КОШИ:</w:t>
      </w:r>
    </w:p>
    <w:p w:rsidR="00000000" w:rsidDel="00000000" w:rsidP="00000000" w:rsidRDefault="00000000" w:rsidRPr="00000000" w14:paraId="0000013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92400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rPr>
          <w:b w:val="1"/>
        </w:rPr>
      </w:pPr>
      <w:bookmarkStart w:colFirst="0" w:colLast="0" w:name="_qk0s0g7z6ql6" w:id="62"/>
      <w:bookmarkEnd w:id="62"/>
      <w:r w:rsidDel="00000000" w:rsidR="00000000" w:rsidRPr="00000000">
        <w:rPr>
          <w:b w:val="1"/>
          <w:rtl w:val="0"/>
        </w:rPr>
        <w:t xml:space="preserve">О представлении функции через многочлен Тейлора </w:t>
      </w:r>
    </w:p>
    <w:p w:rsidR="00000000" w:rsidDel="00000000" w:rsidP="00000000" w:rsidRDefault="00000000" w:rsidRPr="00000000" w14:paraId="0000013F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Это тоже на консультации бы спросить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i w:val="1"/>
          <w:u w:val="single"/>
        </w:rPr>
        <w:drawing>
          <wp:inline distB="114300" distT="114300" distL="114300" distR="114300">
            <wp:extent cx="5731200" cy="27559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2"/>
        <w:rPr>
          <w:b w:val="1"/>
        </w:rPr>
      </w:pPr>
      <w:bookmarkStart w:colFirst="0" w:colLast="0" w:name="_dpj8vvfbtcug" w:id="63"/>
      <w:bookmarkEnd w:id="63"/>
      <w:r w:rsidDel="00000000" w:rsidR="00000000" w:rsidRPr="00000000">
        <w:rPr>
          <w:b w:val="1"/>
          <w:rtl w:val="0"/>
        </w:rPr>
        <w:t xml:space="preserve">О единственности многочлена Тейлора 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5010150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2"/>
        <w:rPr>
          <w:b w:val="1"/>
        </w:rPr>
      </w:pPr>
      <w:bookmarkStart w:colFirst="0" w:colLast="0" w:name="_qfwxylluwkzc" w:id="64"/>
      <w:bookmarkEnd w:id="64"/>
      <w:r w:rsidDel="00000000" w:rsidR="00000000" w:rsidRPr="00000000">
        <w:rPr>
          <w:b w:val="1"/>
          <w:rtl w:val="0"/>
        </w:rPr>
        <w:t xml:space="preserve">Формулы Маклорена для основных функций 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70400"/>
            <wp:effectExtent b="0" l="0" r="0" t="0"/>
            <wp:docPr id="11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Где доказательства, я не знаю, там какие-то радиусы сходимости, короче ересь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rPr>
          <w:b w:val="1"/>
        </w:rPr>
      </w:pPr>
      <w:bookmarkStart w:colFirst="0" w:colLast="0" w:name="_3xyb7jo6fyxg" w:id="65"/>
      <w:bookmarkEnd w:id="65"/>
      <w:r w:rsidDel="00000000" w:rsidR="00000000" w:rsidRPr="00000000">
        <w:rPr>
          <w:b w:val="1"/>
          <w:rtl w:val="0"/>
        </w:rPr>
        <w:t xml:space="preserve">Первое достаточное условие экстремума функции 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rPr/>
      </w:pPr>
      <w:bookmarkStart w:colFirst="0" w:colLast="0" w:name="_ethzt3trcb5t" w:id="66"/>
      <w:bookmarkEnd w:id="66"/>
      <w:r w:rsidDel="00000000" w:rsidR="00000000" w:rsidRPr="00000000">
        <w:rPr>
          <w:b w:val="1"/>
          <w:rtl w:val="0"/>
        </w:rPr>
        <w:t xml:space="preserve">Второе достаточное условие экстремума функции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2"/>
        <w:rPr>
          <w:b w:val="1"/>
        </w:rPr>
      </w:pPr>
      <w:bookmarkStart w:colFirst="0" w:colLast="0" w:name="_rei23qeyaz76" w:id="67"/>
      <w:bookmarkEnd w:id="67"/>
      <w:r w:rsidDel="00000000" w:rsidR="00000000" w:rsidRPr="00000000">
        <w:rPr>
          <w:b w:val="1"/>
          <w:rtl w:val="0"/>
        </w:rPr>
        <w:t xml:space="preserve">Достаточное условие выпуклости 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3400"/>
            <wp:effectExtent b="0" l="0" r="0" t="0"/>
            <wp:docPr id="12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2"/>
        <w:rPr>
          <w:b w:val="1"/>
        </w:rPr>
      </w:pPr>
      <w:bookmarkStart w:colFirst="0" w:colLast="0" w:name="_yd3bpi3m8an9" w:id="68"/>
      <w:bookmarkEnd w:id="68"/>
      <w:r w:rsidDel="00000000" w:rsidR="00000000" w:rsidRPr="00000000">
        <w:rPr>
          <w:b w:val="1"/>
          <w:rtl w:val="0"/>
        </w:rPr>
        <w:t xml:space="preserve">Достаточное условие точки перегиба 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rPr/>
      </w:pPr>
      <w:bookmarkStart w:colFirst="0" w:colLast="0" w:name="_72shvlb2hzb1" w:id="69"/>
      <w:bookmarkEnd w:id="69"/>
      <w:r w:rsidDel="00000000" w:rsidR="00000000" w:rsidRPr="00000000">
        <w:rPr>
          <w:rtl w:val="0"/>
        </w:rPr>
        <w:t xml:space="preserve">Лемма о наклонной асимптоте </w:t>
      </w:r>
    </w:p>
    <w:p w:rsidR="00000000" w:rsidDel="00000000" w:rsidP="00000000" w:rsidRDefault="00000000" w:rsidRPr="00000000" w14:paraId="00000150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Это спрашиваем на консультации точно, I have no fucking idea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rPr>
          <w:b w:val="1"/>
        </w:rPr>
      </w:pPr>
      <w:bookmarkStart w:colFirst="0" w:colLast="0" w:name="_bce16apezvdo" w:id="70"/>
      <w:bookmarkEnd w:id="70"/>
      <w:r w:rsidDel="00000000" w:rsidR="00000000" w:rsidRPr="00000000">
        <w:rPr>
          <w:b w:val="1"/>
          <w:rtl w:val="0"/>
        </w:rPr>
        <w:t xml:space="preserve">Необходимое и достаточное условие существования наклонной асимптоты</w:t>
      </w:r>
    </w:p>
    <w:p w:rsidR="00000000" w:rsidDel="00000000" w:rsidP="00000000" w:rsidRDefault="00000000" w:rsidRPr="00000000" w14:paraId="00000152">
      <w:pPr>
        <w:pStyle w:val="Heading2"/>
        <w:rPr/>
      </w:pPr>
      <w:bookmarkStart w:colFirst="0" w:colLast="0" w:name="_myjxf216w0q4" w:id="71"/>
      <w:bookmarkEnd w:id="71"/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-723899</wp:posOffset>
            </wp:positionH>
            <wp:positionV relativeFrom="paragraph">
              <wp:posOffset>152400</wp:posOffset>
            </wp:positionV>
            <wp:extent cx="7366175" cy="1634713"/>
            <wp:effectExtent b="0" l="0" r="0" t="0"/>
            <wp:wrapTopAndBottom distB="114300" distT="114300"/>
            <wp:docPr id="12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175" cy="1634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8.png"/><Relationship Id="rId42" Type="http://schemas.openxmlformats.org/officeDocument/2006/relationships/image" Target="media/image116.png"/><Relationship Id="rId41" Type="http://schemas.openxmlformats.org/officeDocument/2006/relationships/image" Target="media/image99.png"/><Relationship Id="rId44" Type="http://schemas.openxmlformats.org/officeDocument/2006/relationships/image" Target="media/image123.png"/><Relationship Id="rId43" Type="http://schemas.openxmlformats.org/officeDocument/2006/relationships/image" Target="media/image74.png"/><Relationship Id="rId46" Type="http://schemas.openxmlformats.org/officeDocument/2006/relationships/image" Target="media/image43.png"/><Relationship Id="rId45" Type="http://schemas.openxmlformats.org/officeDocument/2006/relationships/image" Target="media/image61.png"/><Relationship Id="rId107" Type="http://schemas.openxmlformats.org/officeDocument/2006/relationships/image" Target="media/image131.png"/><Relationship Id="rId106" Type="http://schemas.openxmlformats.org/officeDocument/2006/relationships/image" Target="media/image53.png"/><Relationship Id="rId105" Type="http://schemas.openxmlformats.org/officeDocument/2006/relationships/image" Target="media/image87.png"/><Relationship Id="rId104" Type="http://schemas.openxmlformats.org/officeDocument/2006/relationships/image" Target="media/image22.png"/><Relationship Id="rId109" Type="http://schemas.openxmlformats.org/officeDocument/2006/relationships/image" Target="media/image136.png"/><Relationship Id="rId108" Type="http://schemas.openxmlformats.org/officeDocument/2006/relationships/image" Target="media/image86.png"/><Relationship Id="rId48" Type="http://schemas.openxmlformats.org/officeDocument/2006/relationships/image" Target="media/image69.png"/><Relationship Id="rId47" Type="http://schemas.openxmlformats.org/officeDocument/2006/relationships/image" Target="media/image24.png"/><Relationship Id="rId49" Type="http://schemas.openxmlformats.org/officeDocument/2006/relationships/image" Target="media/image25.png"/><Relationship Id="rId103" Type="http://schemas.openxmlformats.org/officeDocument/2006/relationships/image" Target="media/image62.png"/><Relationship Id="rId102" Type="http://schemas.openxmlformats.org/officeDocument/2006/relationships/image" Target="media/image129.png"/><Relationship Id="rId101" Type="http://schemas.openxmlformats.org/officeDocument/2006/relationships/image" Target="media/image49.png"/><Relationship Id="rId100" Type="http://schemas.openxmlformats.org/officeDocument/2006/relationships/image" Target="media/image56.png"/><Relationship Id="rId31" Type="http://schemas.openxmlformats.org/officeDocument/2006/relationships/image" Target="media/image68.png"/><Relationship Id="rId30" Type="http://schemas.openxmlformats.org/officeDocument/2006/relationships/image" Target="media/image18.png"/><Relationship Id="rId33" Type="http://schemas.openxmlformats.org/officeDocument/2006/relationships/image" Target="media/image3.png"/><Relationship Id="rId32" Type="http://schemas.openxmlformats.org/officeDocument/2006/relationships/image" Target="media/image112.png"/><Relationship Id="rId35" Type="http://schemas.openxmlformats.org/officeDocument/2006/relationships/image" Target="media/image147.png"/><Relationship Id="rId34" Type="http://schemas.openxmlformats.org/officeDocument/2006/relationships/image" Target="media/image44.png"/><Relationship Id="rId37" Type="http://schemas.openxmlformats.org/officeDocument/2006/relationships/image" Target="media/image67.png"/><Relationship Id="rId36" Type="http://schemas.openxmlformats.org/officeDocument/2006/relationships/image" Target="media/image39.png"/><Relationship Id="rId39" Type="http://schemas.openxmlformats.org/officeDocument/2006/relationships/image" Target="media/image128.png"/><Relationship Id="rId38" Type="http://schemas.openxmlformats.org/officeDocument/2006/relationships/image" Target="media/image33.png"/><Relationship Id="rId20" Type="http://schemas.openxmlformats.org/officeDocument/2006/relationships/image" Target="media/image34.png"/><Relationship Id="rId22" Type="http://schemas.openxmlformats.org/officeDocument/2006/relationships/image" Target="media/image77.png"/><Relationship Id="rId21" Type="http://schemas.openxmlformats.org/officeDocument/2006/relationships/image" Target="media/image106.png"/><Relationship Id="rId24" Type="http://schemas.openxmlformats.org/officeDocument/2006/relationships/image" Target="media/image20.png"/><Relationship Id="rId23" Type="http://schemas.openxmlformats.org/officeDocument/2006/relationships/image" Target="media/image108.png"/><Relationship Id="rId129" Type="http://schemas.openxmlformats.org/officeDocument/2006/relationships/image" Target="media/image145.png"/><Relationship Id="rId128" Type="http://schemas.openxmlformats.org/officeDocument/2006/relationships/image" Target="media/image32.png"/><Relationship Id="rId127" Type="http://schemas.openxmlformats.org/officeDocument/2006/relationships/image" Target="media/image52.png"/><Relationship Id="rId126" Type="http://schemas.openxmlformats.org/officeDocument/2006/relationships/image" Target="media/image54.png"/><Relationship Id="rId26" Type="http://schemas.openxmlformats.org/officeDocument/2006/relationships/image" Target="media/image64.png"/><Relationship Id="rId121" Type="http://schemas.openxmlformats.org/officeDocument/2006/relationships/image" Target="media/image126.png"/><Relationship Id="rId25" Type="http://schemas.openxmlformats.org/officeDocument/2006/relationships/image" Target="media/image72.png"/><Relationship Id="rId120" Type="http://schemas.openxmlformats.org/officeDocument/2006/relationships/image" Target="media/image132.png"/><Relationship Id="rId28" Type="http://schemas.openxmlformats.org/officeDocument/2006/relationships/image" Target="media/image40.png"/><Relationship Id="rId27" Type="http://schemas.openxmlformats.org/officeDocument/2006/relationships/image" Target="media/image96.png"/><Relationship Id="rId125" Type="http://schemas.openxmlformats.org/officeDocument/2006/relationships/image" Target="media/image37.png"/><Relationship Id="rId29" Type="http://schemas.openxmlformats.org/officeDocument/2006/relationships/image" Target="media/image117.png"/><Relationship Id="rId124" Type="http://schemas.openxmlformats.org/officeDocument/2006/relationships/image" Target="media/image120.png"/><Relationship Id="rId123" Type="http://schemas.openxmlformats.org/officeDocument/2006/relationships/image" Target="media/image6.png"/><Relationship Id="rId122" Type="http://schemas.openxmlformats.org/officeDocument/2006/relationships/image" Target="media/image115.png"/><Relationship Id="rId95" Type="http://schemas.openxmlformats.org/officeDocument/2006/relationships/image" Target="media/image15.png"/><Relationship Id="rId94" Type="http://schemas.openxmlformats.org/officeDocument/2006/relationships/image" Target="media/image79.png"/><Relationship Id="rId97" Type="http://schemas.openxmlformats.org/officeDocument/2006/relationships/image" Target="media/image66.png"/><Relationship Id="rId96" Type="http://schemas.openxmlformats.org/officeDocument/2006/relationships/image" Target="media/image100.png"/><Relationship Id="rId11" Type="http://schemas.openxmlformats.org/officeDocument/2006/relationships/image" Target="media/image93.png"/><Relationship Id="rId99" Type="http://schemas.openxmlformats.org/officeDocument/2006/relationships/image" Target="media/image30.png"/><Relationship Id="rId10" Type="http://schemas.openxmlformats.org/officeDocument/2006/relationships/image" Target="media/image127.png"/><Relationship Id="rId98" Type="http://schemas.openxmlformats.org/officeDocument/2006/relationships/image" Target="media/image97.png"/><Relationship Id="rId13" Type="http://schemas.openxmlformats.org/officeDocument/2006/relationships/image" Target="media/image101.png"/><Relationship Id="rId12" Type="http://schemas.openxmlformats.org/officeDocument/2006/relationships/image" Target="media/image124.png"/><Relationship Id="rId91" Type="http://schemas.openxmlformats.org/officeDocument/2006/relationships/image" Target="media/image85.png"/><Relationship Id="rId90" Type="http://schemas.openxmlformats.org/officeDocument/2006/relationships/image" Target="media/image78.png"/><Relationship Id="rId93" Type="http://schemas.openxmlformats.org/officeDocument/2006/relationships/image" Target="media/image17.png"/><Relationship Id="rId92" Type="http://schemas.openxmlformats.org/officeDocument/2006/relationships/image" Target="media/image19.png"/><Relationship Id="rId118" Type="http://schemas.openxmlformats.org/officeDocument/2006/relationships/image" Target="media/image28.png"/><Relationship Id="rId117" Type="http://schemas.openxmlformats.org/officeDocument/2006/relationships/image" Target="media/image75.png"/><Relationship Id="rId116" Type="http://schemas.openxmlformats.org/officeDocument/2006/relationships/image" Target="media/image27.png"/><Relationship Id="rId115" Type="http://schemas.openxmlformats.org/officeDocument/2006/relationships/image" Target="media/image91.png"/><Relationship Id="rId119" Type="http://schemas.openxmlformats.org/officeDocument/2006/relationships/image" Target="media/image46.png"/><Relationship Id="rId15" Type="http://schemas.openxmlformats.org/officeDocument/2006/relationships/image" Target="media/image92.png"/><Relationship Id="rId110" Type="http://schemas.openxmlformats.org/officeDocument/2006/relationships/image" Target="media/image148.png"/><Relationship Id="rId14" Type="http://schemas.openxmlformats.org/officeDocument/2006/relationships/image" Target="media/image109.png"/><Relationship Id="rId17" Type="http://schemas.openxmlformats.org/officeDocument/2006/relationships/image" Target="media/image12.png"/><Relationship Id="rId16" Type="http://schemas.openxmlformats.org/officeDocument/2006/relationships/image" Target="media/image13.png"/><Relationship Id="rId19" Type="http://schemas.openxmlformats.org/officeDocument/2006/relationships/image" Target="media/image90.png"/><Relationship Id="rId114" Type="http://schemas.openxmlformats.org/officeDocument/2006/relationships/image" Target="media/image113.png"/><Relationship Id="rId18" Type="http://schemas.openxmlformats.org/officeDocument/2006/relationships/image" Target="media/image47.png"/><Relationship Id="rId113" Type="http://schemas.openxmlformats.org/officeDocument/2006/relationships/image" Target="media/image76.png"/><Relationship Id="rId112" Type="http://schemas.openxmlformats.org/officeDocument/2006/relationships/image" Target="media/image4.png"/><Relationship Id="rId111" Type="http://schemas.openxmlformats.org/officeDocument/2006/relationships/image" Target="media/image122.png"/><Relationship Id="rId84" Type="http://schemas.openxmlformats.org/officeDocument/2006/relationships/image" Target="media/image73.png"/><Relationship Id="rId83" Type="http://schemas.openxmlformats.org/officeDocument/2006/relationships/image" Target="media/image82.png"/><Relationship Id="rId86" Type="http://schemas.openxmlformats.org/officeDocument/2006/relationships/image" Target="media/image143.png"/><Relationship Id="rId85" Type="http://schemas.openxmlformats.org/officeDocument/2006/relationships/image" Target="media/image95.png"/><Relationship Id="rId88" Type="http://schemas.openxmlformats.org/officeDocument/2006/relationships/image" Target="media/image107.png"/><Relationship Id="rId150" Type="http://schemas.openxmlformats.org/officeDocument/2006/relationships/image" Target="media/image125.png"/><Relationship Id="rId87" Type="http://schemas.openxmlformats.org/officeDocument/2006/relationships/image" Target="media/image89.png"/><Relationship Id="rId89" Type="http://schemas.openxmlformats.org/officeDocument/2006/relationships/image" Target="media/image139.png"/><Relationship Id="rId80" Type="http://schemas.openxmlformats.org/officeDocument/2006/relationships/image" Target="media/image141.png"/><Relationship Id="rId82" Type="http://schemas.openxmlformats.org/officeDocument/2006/relationships/image" Target="media/image118.png"/><Relationship Id="rId81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1.png"/><Relationship Id="rId4" Type="http://schemas.openxmlformats.org/officeDocument/2006/relationships/numbering" Target="numbering.xml"/><Relationship Id="rId148" Type="http://schemas.openxmlformats.org/officeDocument/2006/relationships/image" Target="media/image31.png"/><Relationship Id="rId9" Type="http://schemas.openxmlformats.org/officeDocument/2006/relationships/image" Target="media/image130.png"/><Relationship Id="rId143" Type="http://schemas.openxmlformats.org/officeDocument/2006/relationships/image" Target="media/image59.png"/><Relationship Id="rId142" Type="http://schemas.openxmlformats.org/officeDocument/2006/relationships/image" Target="media/image23.png"/><Relationship Id="rId141" Type="http://schemas.openxmlformats.org/officeDocument/2006/relationships/image" Target="media/image137.png"/><Relationship Id="rId140" Type="http://schemas.openxmlformats.org/officeDocument/2006/relationships/image" Target="media/image88.png"/><Relationship Id="rId5" Type="http://schemas.openxmlformats.org/officeDocument/2006/relationships/styles" Target="styles.xml"/><Relationship Id="rId147" Type="http://schemas.openxmlformats.org/officeDocument/2006/relationships/image" Target="media/image111.png"/><Relationship Id="rId6" Type="http://schemas.openxmlformats.org/officeDocument/2006/relationships/image" Target="media/image80.png"/><Relationship Id="rId146" Type="http://schemas.openxmlformats.org/officeDocument/2006/relationships/image" Target="media/image51.png"/><Relationship Id="rId7" Type="http://schemas.openxmlformats.org/officeDocument/2006/relationships/image" Target="media/image142.png"/><Relationship Id="rId145" Type="http://schemas.openxmlformats.org/officeDocument/2006/relationships/image" Target="media/image29.png"/><Relationship Id="rId8" Type="http://schemas.openxmlformats.org/officeDocument/2006/relationships/image" Target="media/image105.png"/><Relationship Id="rId144" Type="http://schemas.openxmlformats.org/officeDocument/2006/relationships/image" Target="media/image83.png"/><Relationship Id="rId73" Type="http://schemas.openxmlformats.org/officeDocument/2006/relationships/image" Target="media/image133.png"/><Relationship Id="rId72" Type="http://schemas.openxmlformats.org/officeDocument/2006/relationships/image" Target="media/image21.png"/><Relationship Id="rId75" Type="http://schemas.openxmlformats.org/officeDocument/2006/relationships/image" Target="media/image63.png"/><Relationship Id="rId74" Type="http://schemas.openxmlformats.org/officeDocument/2006/relationships/image" Target="media/image8.png"/><Relationship Id="rId77" Type="http://schemas.openxmlformats.org/officeDocument/2006/relationships/image" Target="media/image57.png"/><Relationship Id="rId76" Type="http://schemas.openxmlformats.org/officeDocument/2006/relationships/image" Target="media/image9.png"/><Relationship Id="rId79" Type="http://schemas.openxmlformats.org/officeDocument/2006/relationships/image" Target="media/image5.png"/><Relationship Id="rId78" Type="http://schemas.openxmlformats.org/officeDocument/2006/relationships/image" Target="media/image45.png"/><Relationship Id="rId71" Type="http://schemas.openxmlformats.org/officeDocument/2006/relationships/image" Target="media/image1.png"/><Relationship Id="rId70" Type="http://schemas.openxmlformats.org/officeDocument/2006/relationships/image" Target="media/image16.png"/><Relationship Id="rId139" Type="http://schemas.openxmlformats.org/officeDocument/2006/relationships/image" Target="media/image114.png"/><Relationship Id="rId138" Type="http://schemas.openxmlformats.org/officeDocument/2006/relationships/image" Target="media/image104.png"/><Relationship Id="rId137" Type="http://schemas.openxmlformats.org/officeDocument/2006/relationships/image" Target="media/image81.png"/><Relationship Id="rId132" Type="http://schemas.openxmlformats.org/officeDocument/2006/relationships/image" Target="media/image7.png"/><Relationship Id="rId131" Type="http://schemas.openxmlformats.org/officeDocument/2006/relationships/image" Target="media/image41.png"/><Relationship Id="rId130" Type="http://schemas.openxmlformats.org/officeDocument/2006/relationships/image" Target="media/image134.png"/><Relationship Id="rId136" Type="http://schemas.openxmlformats.org/officeDocument/2006/relationships/image" Target="media/image70.png"/><Relationship Id="rId135" Type="http://schemas.openxmlformats.org/officeDocument/2006/relationships/image" Target="media/image71.png"/><Relationship Id="rId134" Type="http://schemas.openxmlformats.org/officeDocument/2006/relationships/image" Target="media/image119.png"/><Relationship Id="rId133" Type="http://schemas.openxmlformats.org/officeDocument/2006/relationships/image" Target="media/image38.png"/><Relationship Id="rId62" Type="http://schemas.openxmlformats.org/officeDocument/2006/relationships/image" Target="media/image146.png"/><Relationship Id="rId61" Type="http://schemas.openxmlformats.org/officeDocument/2006/relationships/image" Target="media/image144.png"/><Relationship Id="rId64" Type="http://schemas.openxmlformats.org/officeDocument/2006/relationships/image" Target="media/image2.png"/><Relationship Id="rId63" Type="http://schemas.openxmlformats.org/officeDocument/2006/relationships/image" Target="media/image103.png"/><Relationship Id="rId66" Type="http://schemas.openxmlformats.org/officeDocument/2006/relationships/image" Target="media/image36.png"/><Relationship Id="rId65" Type="http://schemas.openxmlformats.org/officeDocument/2006/relationships/image" Target="media/image84.png"/><Relationship Id="rId68" Type="http://schemas.openxmlformats.org/officeDocument/2006/relationships/image" Target="media/image48.png"/><Relationship Id="rId67" Type="http://schemas.openxmlformats.org/officeDocument/2006/relationships/image" Target="media/image98.png"/><Relationship Id="rId60" Type="http://schemas.openxmlformats.org/officeDocument/2006/relationships/image" Target="media/image60.png"/><Relationship Id="rId69" Type="http://schemas.openxmlformats.org/officeDocument/2006/relationships/image" Target="media/image135.png"/><Relationship Id="rId51" Type="http://schemas.openxmlformats.org/officeDocument/2006/relationships/image" Target="media/image55.png"/><Relationship Id="rId50" Type="http://schemas.openxmlformats.org/officeDocument/2006/relationships/image" Target="media/image42.png"/><Relationship Id="rId53" Type="http://schemas.openxmlformats.org/officeDocument/2006/relationships/image" Target="media/image138.png"/><Relationship Id="rId52" Type="http://schemas.openxmlformats.org/officeDocument/2006/relationships/image" Target="media/image94.png"/><Relationship Id="rId55" Type="http://schemas.openxmlformats.org/officeDocument/2006/relationships/image" Target="media/image102.png"/><Relationship Id="rId54" Type="http://schemas.openxmlformats.org/officeDocument/2006/relationships/image" Target="media/image140.png"/><Relationship Id="rId57" Type="http://schemas.openxmlformats.org/officeDocument/2006/relationships/image" Target="media/image35.png"/><Relationship Id="rId56" Type="http://schemas.openxmlformats.org/officeDocument/2006/relationships/image" Target="media/image65.png"/><Relationship Id="rId59" Type="http://schemas.openxmlformats.org/officeDocument/2006/relationships/image" Target="media/image121.png"/><Relationship Id="rId58" Type="http://schemas.openxmlformats.org/officeDocument/2006/relationships/image" Target="media/image10.png"/><Relationship Id="rId153" Type="http://schemas.openxmlformats.org/officeDocument/2006/relationships/image" Target="media/image110.png"/><Relationship Id="rId152" Type="http://schemas.openxmlformats.org/officeDocument/2006/relationships/image" Target="media/image50.png"/><Relationship Id="rId15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